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Arial" w:cs="Arial" w:hAnsi="Arial" w:eastAsia="Arial"/>
          <w:b w:val="1"/>
          <w:bCs w:val="1"/>
          <w:sz w:val="40"/>
          <w:szCs w:val="40"/>
        </w:rPr>
      </w:pPr>
      <w:r>
        <w:rPr>
          <w:rFonts w:ascii="Arial" w:hAnsi="Arial"/>
        </w:rPr>
        <w:drawing xmlns:a="http://schemas.openxmlformats.org/drawingml/2006/main">
          <wp:anchor distT="57150" distB="57150" distL="57150" distR="57150" simplePos="0" relativeHeight="251659264" behindDoc="0" locked="0" layoutInCell="1" allowOverlap="1">
            <wp:simplePos x="0" y="0"/>
            <wp:positionH relativeFrom="column">
              <wp:posOffset>85725</wp:posOffset>
            </wp:positionH>
            <wp:positionV relativeFrom="line">
              <wp:posOffset>-186690</wp:posOffset>
            </wp:positionV>
            <wp:extent cx="1695450" cy="1695450"/>
            <wp:effectExtent l="0" t="0" r="0" b="0"/>
            <wp:wrapThrough wrapText="bothSides" distL="57150" distR="57150">
              <wp:wrapPolygon edited="1">
                <wp:start x="0" y="0"/>
                <wp:lineTo x="21600" y="0"/>
                <wp:lineTo x="21600" y="21600"/>
                <wp:lineTo x="0" y="21600"/>
                <wp:lineTo x="0" y="0"/>
              </wp:wrapPolygon>
            </wp:wrapThrough>
            <wp:docPr id="1073741825" name="officeArt object" descr="PPL Logo.jpeg"/>
            <wp:cNvGraphicFramePr/>
            <a:graphic xmlns:a="http://schemas.openxmlformats.org/drawingml/2006/main">
              <a:graphicData uri="http://schemas.openxmlformats.org/drawingml/2006/picture">
                <pic:pic xmlns:pic="http://schemas.openxmlformats.org/drawingml/2006/picture">
                  <pic:nvPicPr>
                    <pic:cNvPr id="1073741825" name="PPL Logo.jpeg" descr="PPL Logo.jpeg"/>
                    <pic:cNvPicPr>
                      <a:picLocks noChangeAspect="1"/>
                    </pic:cNvPicPr>
                  </pic:nvPicPr>
                  <pic:blipFill>
                    <a:blip r:embed="rId4">
                      <a:extLst/>
                    </a:blip>
                    <a:stretch>
                      <a:fillRect/>
                    </a:stretch>
                  </pic:blipFill>
                  <pic:spPr>
                    <a:xfrm>
                      <a:off x="0" y="0"/>
                      <a:ext cx="1695450" cy="1695450"/>
                    </a:xfrm>
                    <a:prstGeom prst="rect">
                      <a:avLst/>
                    </a:prstGeom>
                    <a:ln w="12700" cap="flat">
                      <a:noFill/>
                      <a:miter lim="400000"/>
                    </a:ln>
                    <a:effectLst/>
                  </pic:spPr>
                </pic:pic>
              </a:graphicData>
            </a:graphic>
          </wp:anchor>
        </w:drawing>
      </w:r>
      <w:r>
        <w:rPr>
          <w:rFonts w:ascii="Arial" w:hAnsi="Arial"/>
          <w:b w:val="1"/>
          <w:bCs w:val="1"/>
          <w:sz w:val="40"/>
          <w:szCs w:val="40"/>
          <w:rtl w:val="0"/>
          <w:lang w:val="en-US"/>
        </w:rPr>
        <w:t>Pines &amp; Plains Libraries</w:t>
      </w:r>
    </w:p>
    <w:p>
      <w:pPr>
        <w:pStyle w:val="Normal.0"/>
        <w:jc w:val="center"/>
        <w:rPr>
          <w:rFonts w:ascii="Arial" w:cs="Arial" w:hAnsi="Arial" w:eastAsia="Arial"/>
          <w:b w:val="1"/>
          <w:bCs w:val="1"/>
          <w:sz w:val="36"/>
          <w:szCs w:val="36"/>
        </w:rPr>
      </w:pPr>
      <w:r>
        <w:rPr>
          <w:rFonts w:ascii="Arial" w:hAnsi="Arial"/>
          <w:b w:val="1"/>
          <w:bCs w:val="1"/>
          <w:sz w:val="36"/>
          <w:szCs w:val="36"/>
          <w:rtl w:val="0"/>
          <w:lang w:val="en-US"/>
        </w:rPr>
        <w:t>2023</w:t>
      </w:r>
      <w:r>
        <w:rPr>
          <w:rFonts w:ascii="Arial" w:hAnsi="Arial"/>
          <w:b w:val="1"/>
          <w:bCs w:val="1"/>
          <w:sz w:val="36"/>
          <w:szCs w:val="36"/>
          <w:rtl w:val="0"/>
          <w:lang w:val="en-US"/>
        </w:rPr>
        <w:t xml:space="preserve"> Meeting Schedule</w:t>
      </w:r>
    </w:p>
    <w:p>
      <w:pPr>
        <w:pStyle w:val="Normal.0"/>
        <w:jc w:val="center"/>
        <w:rPr>
          <w:rFonts w:ascii="Arial" w:cs="Arial" w:hAnsi="Arial" w:eastAsia="Arial"/>
          <w:b w:val="1"/>
          <w:bCs w:val="1"/>
          <w:sz w:val="28"/>
          <w:szCs w:val="28"/>
        </w:rPr>
      </w:pPr>
      <w:r>
        <w:rPr>
          <w:rFonts w:ascii="Arial" w:hAnsi="Arial"/>
          <w:b w:val="1"/>
          <w:bCs w:val="1"/>
          <w:sz w:val="28"/>
          <w:szCs w:val="28"/>
          <w:rtl w:val="0"/>
          <w:lang w:val="en-US"/>
        </w:rPr>
        <w:t>Elizabeth Meeting Room, unless otherwise noted</w:t>
      </w:r>
    </w:p>
    <w:p>
      <w:pPr>
        <w:pStyle w:val="Normal.0"/>
        <w:jc w:val="center"/>
        <w:rPr>
          <w:rFonts w:ascii="Arial" w:cs="Arial" w:hAnsi="Arial" w:eastAsia="Arial"/>
          <w:b w:val="1"/>
          <w:bCs w:val="1"/>
          <w:sz w:val="28"/>
          <w:szCs w:val="28"/>
        </w:rPr>
      </w:pPr>
      <w:r>
        <w:rPr>
          <w:rFonts w:ascii="Arial" w:hAnsi="Arial"/>
          <w:b w:val="1"/>
          <w:bCs w:val="1"/>
          <w:sz w:val="28"/>
          <w:szCs w:val="28"/>
          <w:rtl w:val="0"/>
          <w:lang w:val="en-US"/>
        </w:rPr>
        <w:t>651 W. Beverly Street, Elizabeth, CO  80107</w:t>
      </w:r>
    </w:p>
    <w:p>
      <w:pPr>
        <w:pStyle w:val="Normal.0"/>
        <w:jc w:val="center"/>
        <w:rPr>
          <w:rFonts w:ascii="Arial" w:cs="Arial" w:hAnsi="Arial" w:eastAsia="Arial"/>
          <w:b w:val="1"/>
          <w:bCs w:val="1"/>
          <w:sz w:val="28"/>
          <w:szCs w:val="28"/>
        </w:rPr>
      </w:pPr>
      <w:r>
        <w:rPr>
          <w:rFonts w:ascii="Arial" w:hAnsi="Arial"/>
          <w:b w:val="1"/>
          <w:bCs w:val="1"/>
          <w:sz w:val="28"/>
          <w:szCs w:val="28"/>
          <w:rtl w:val="0"/>
          <w:lang w:val="en-US"/>
        </w:rPr>
        <w:t>303-646-3792</w:t>
      </w:r>
    </w:p>
    <w:p>
      <w:pPr>
        <w:pStyle w:val="Normal.0"/>
        <w:jc w:val="center"/>
        <w:rPr>
          <w:b w:val="1"/>
          <w:bCs w:val="1"/>
          <w:sz w:val="28"/>
          <w:szCs w:val="28"/>
        </w:rPr>
      </w:pPr>
    </w:p>
    <w:p>
      <w:pPr>
        <w:pStyle w:val="Normal.0"/>
        <w:jc w:val="center"/>
        <w:rPr>
          <w:rFonts w:ascii="Arial" w:cs="Arial" w:hAnsi="Arial" w:eastAsia="Arial"/>
          <w:b w:val="1"/>
          <w:bCs w:val="1"/>
          <w:sz w:val="32"/>
          <w:szCs w:val="32"/>
          <w:u w:val="single"/>
        </w:rPr>
      </w:pPr>
      <w:r>
        <w:rPr>
          <w:rFonts w:ascii="Arial" w:hAnsi="Arial"/>
          <w:b w:val="1"/>
          <w:bCs w:val="1"/>
          <w:sz w:val="32"/>
          <w:szCs w:val="32"/>
          <w:u w:val="single"/>
          <w:rtl w:val="0"/>
          <w:lang w:val="en-US"/>
        </w:rPr>
        <w:t>Board Meetings @ 6:00 p.m.</w:t>
      </w:r>
    </w:p>
    <w:p>
      <w:pPr>
        <w:pStyle w:val="Normal.0"/>
        <w:rPr>
          <w:b w:val="1"/>
          <w:bCs w:val="1"/>
          <w:sz w:val="32"/>
          <w:szCs w:val="32"/>
          <w:u w:val="single"/>
        </w:rPr>
      </w:pPr>
    </w:p>
    <w:p>
      <w:pPr>
        <w:pStyle w:val="Normal.0"/>
        <w:rPr>
          <w:rFonts w:ascii="Arial" w:cs="Arial" w:hAnsi="Arial" w:eastAsia="Arial"/>
        </w:rPr>
      </w:pPr>
      <w:r>
        <w:rPr>
          <w:rFonts w:ascii="Arial" w:hAnsi="Arial"/>
          <w:rtl w:val="0"/>
          <w:lang w:val="en-US"/>
        </w:rPr>
        <w:t>Wednesday, January 2</w:t>
      </w:r>
      <w:r>
        <w:rPr>
          <w:rFonts w:ascii="Arial" w:hAnsi="Arial"/>
          <w:rtl w:val="0"/>
          <w:lang w:val="en-US"/>
        </w:rPr>
        <w:t>5</w:t>
      </w:r>
    </w:p>
    <w:p>
      <w:pPr>
        <w:pStyle w:val="Normal.0"/>
        <w:rPr>
          <w:rFonts w:ascii="Arial" w:cs="Arial" w:hAnsi="Arial" w:eastAsia="Arial"/>
          <w:b w:val="1"/>
          <w:bCs w:val="1"/>
          <w:i w:val="1"/>
          <w:iCs w:val="1"/>
        </w:rPr>
      </w:pPr>
      <w:r>
        <w:rPr>
          <w:rFonts w:ascii="Arial" w:hAnsi="Arial"/>
          <w:rtl w:val="0"/>
          <w:lang w:val="en-US"/>
        </w:rPr>
        <w:t>Wednesday, February 2</w:t>
      </w:r>
      <w:r>
        <w:rPr>
          <w:rFonts w:ascii="Arial" w:hAnsi="Arial"/>
          <w:rtl w:val="0"/>
          <w:lang w:val="en-US"/>
        </w:rPr>
        <w:t>2</w:t>
      </w:r>
      <w:r>
        <w:rPr>
          <w:rFonts w:ascii="Arial" w:cs="Arial" w:hAnsi="Arial" w:eastAsia="Arial"/>
        </w:rPr>
        <w:tab/>
      </w:r>
    </w:p>
    <w:p>
      <w:pPr>
        <w:pStyle w:val="Normal.0"/>
        <w:rPr>
          <w:rFonts w:ascii="Arial" w:cs="Arial" w:hAnsi="Arial" w:eastAsia="Arial"/>
        </w:rPr>
      </w:pPr>
      <w:r>
        <w:rPr>
          <w:rFonts w:ascii="Arial" w:hAnsi="Arial"/>
          <w:rtl w:val="0"/>
          <w:lang w:val="en-US"/>
        </w:rPr>
        <w:t>Wednesday, March 2</w:t>
      </w:r>
      <w:r>
        <w:rPr>
          <w:rFonts w:ascii="Arial" w:hAnsi="Arial"/>
          <w:rtl w:val="0"/>
          <w:lang w:val="en-US"/>
        </w:rPr>
        <w:t>2</w:t>
      </w:r>
      <w:r>
        <w:rPr>
          <w:rFonts w:ascii="Arial" w:cs="Arial" w:hAnsi="Arial" w:eastAsia="Arial"/>
        </w:rPr>
        <w:tab/>
        <w:tab/>
      </w:r>
    </w:p>
    <w:p>
      <w:pPr>
        <w:pStyle w:val="Normal.0"/>
        <w:rPr>
          <w:rFonts w:ascii="Arial" w:cs="Arial" w:hAnsi="Arial" w:eastAsia="Arial"/>
        </w:rPr>
      </w:pPr>
      <w:r>
        <w:rPr>
          <w:rFonts w:ascii="Arial" w:hAnsi="Arial"/>
          <w:rtl w:val="0"/>
          <w:lang w:val="en-US"/>
        </w:rPr>
        <w:t>Wednesday, April 2</w:t>
      </w:r>
      <w:r>
        <w:rPr>
          <w:rFonts w:ascii="Arial" w:hAnsi="Arial"/>
          <w:rtl w:val="0"/>
          <w:lang w:val="en-US"/>
        </w:rPr>
        <w:t>6</w:t>
      </w:r>
      <w:r>
        <w:rPr>
          <w:rFonts w:ascii="Arial" w:cs="Arial" w:hAnsi="Arial" w:eastAsia="Arial"/>
        </w:rPr>
        <w:tab/>
      </w:r>
    </w:p>
    <w:p>
      <w:pPr>
        <w:pStyle w:val="Normal.0"/>
        <w:rPr>
          <w:rFonts w:ascii="Arial" w:cs="Arial" w:hAnsi="Arial" w:eastAsia="Arial"/>
          <w:b w:val="1"/>
          <w:bCs w:val="1"/>
          <w:i w:val="1"/>
          <w:iCs w:val="1"/>
        </w:rPr>
      </w:pPr>
      <w:r>
        <w:rPr>
          <w:rFonts w:ascii="Arial" w:hAnsi="Arial"/>
          <w:rtl w:val="0"/>
          <w:lang w:val="en-US"/>
        </w:rPr>
        <w:t xml:space="preserve">Wednesday, May </w:t>
      </w:r>
      <w:r>
        <w:rPr>
          <w:rFonts w:ascii="Arial" w:hAnsi="Arial"/>
          <w:rtl w:val="0"/>
          <w:lang w:val="en-US"/>
        </w:rPr>
        <w:t>24</w:t>
      </w:r>
      <w:r>
        <w:rPr>
          <w:rFonts w:ascii="Arial" w:cs="Arial" w:hAnsi="Arial" w:eastAsia="Arial"/>
        </w:rPr>
        <w:tab/>
      </w:r>
      <w:r>
        <w:rPr>
          <w:rFonts w:ascii="Arial" w:cs="Arial" w:hAnsi="Arial" w:eastAsia="Arial"/>
        </w:rPr>
        <w:tab/>
      </w:r>
      <w:r>
        <w:rPr>
          <w:rFonts w:ascii="Arial" w:hAnsi="Arial"/>
          <w:b w:val="1"/>
          <w:bCs w:val="1"/>
          <w:i w:val="1"/>
          <w:iCs w:val="1"/>
          <w:rtl w:val="0"/>
          <w:lang w:val="en-US"/>
        </w:rPr>
        <w:t>Kiowa</w:t>
      </w:r>
    </w:p>
    <w:p>
      <w:pPr>
        <w:pStyle w:val="Normal.0"/>
        <w:rPr>
          <w:rFonts w:ascii="Arial" w:cs="Arial" w:hAnsi="Arial" w:eastAsia="Arial"/>
        </w:rPr>
      </w:pPr>
      <w:r>
        <w:rPr>
          <w:rFonts w:ascii="Arial" w:hAnsi="Arial"/>
          <w:rtl w:val="0"/>
          <w:lang w:val="en-US"/>
        </w:rPr>
        <w:t xml:space="preserve">Wednesday, June </w:t>
      </w:r>
      <w:r>
        <w:rPr>
          <w:rFonts w:ascii="Arial" w:hAnsi="Arial"/>
          <w:rtl w:val="0"/>
          <w:lang w:val="en-US"/>
        </w:rPr>
        <w:t>28</w:t>
      </w:r>
      <w:r>
        <w:rPr>
          <w:rFonts w:ascii="Arial" w:hAnsi="Arial"/>
          <w:rtl w:val="0"/>
          <w:lang w:val="en-US"/>
        </w:rPr>
        <w:t xml:space="preserve"> </w:t>
        <w:tab/>
        <w:tab/>
      </w:r>
      <w:r>
        <w:rPr>
          <w:rFonts w:ascii="Arial" w:hAnsi="Arial"/>
          <w:b w:val="1"/>
          <w:bCs w:val="1"/>
          <w:rtl w:val="0"/>
          <w:lang w:val="en-US"/>
        </w:rPr>
        <w:t>Simla</w:t>
      </w:r>
    </w:p>
    <w:p>
      <w:pPr>
        <w:pStyle w:val="Normal.0"/>
        <w:rPr>
          <w:rFonts w:ascii="Arial" w:cs="Arial" w:hAnsi="Arial" w:eastAsia="Arial"/>
        </w:rPr>
      </w:pPr>
      <w:r>
        <w:rPr>
          <w:rFonts w:ascii="Arial" w:hAnsi="Arial"/>
          <w:rtl w:val="0"/>
          <w:lang w:val="en-US"/>
        </w:rPr>
        <w:t xml:space="preserve">Wednesday, July </w:t>
      </w:r>
      <w:r>
        <w:rPr>
          <w:rFonts w:ascii="Arial" w:hAnsi="Arial"/>
          <w:rtl w:val="0"/>
          <w:lang w:val="en-US"/>
        </w:rPr>
        <w:t>26</w:t>
      </w:r>
    </w:p>
    <w:p>
      <w:pPr>
        <w:pStyle w:val="Normal.0"/>
        <w:rPr>
          <w:rFonts w:ascii="Arial" w:cs="Arial" w:hAnsi="Arial" w:eastAsia="Arial"/>
        </w:rPr>
      </w:pPr>
      <w:r>
        <w:rPr>
          <w:rFonts w:ascii="Arial" w:hAnsi="Arial"/>
          <w:rtl w:val="0"/>
          <w:lang w:val="en-US"/>
        </w:rPr>
        <w:t xml:space="preserve">Wednesday, August </w:t>
      </w:r>
      <w:r>
        <w:rPr>
          <w:rFonts w:ascii="Arial" w:hAnsi="Arial"/>
          <w:rtl w:val="0"/>
          <w:lang w:val="en-US"/>
        </w:rPr>
        <w:t>23</w:t>
      </w:r>
    </w:p>
    <w:p>
      <w:pPr>
        <w:pStyle w:val="Normal.0"/>
        <w:rPr>
          <w:rFonts w:ascii="Arial" w:cs="Arial" w:hAnsi="Arial" w:eastAsia="Arial"/>
          <w:b w:val="1"/>
          <w:bCs w:val="1"/>
        </w:rPr>
      </w:pPr>
      <w:r>
        <w:rPr>
          <w:rFonts w:ascii="Arial" w:hAnsi="Arial"/>
          <w:rtl w:val="0"/>
          <w:lang w:val="en-US"/>
        </w:rPr>
        <w:t>Wednesday, September 2</w:t>
      </w:r>
      <w:r>
        <w:rPr>
          <w:rFonts w:ascii="Arial" w:hAnsi="Arial"/>
          <w:rtl w:val="0"/>
          <w:lang w:val="en-US"/>
        </w:rPr>
        <w:t>7</w:t>
      </w:r>
      <w:r>
        <w:rPr>
          <w:rFonts w:ascii="Arial" w:cs="Arial" w:hAnsi="Arial" w:eastAsia="Arial"/>
        </w:rPr>
        <w:tab/>
      </w:r>
      <w:r>
        <w:rPr>
          <w:rFonts w:ascii="Arial" w:hAnsi="Arial"/>
          <w:b w:val="1"/>
          <w:bCs w:val="1"/>
          <w:rtl w:val="0"/>
          <w:lang w:val="en-US"/>
        </w:rPr>
        <w:t>Elbert</w:t>
      </w:r>
    </w:p>
    <w:p>
      <w:pPr>
        <w:pStyle w:val="Normal.0"/>
        <w:rPr>
          <w:rFonts w:ascii="Arial" w:cs="Arial" w:hAnsi="Arial" w:eastAsia="Arial"/>
          <w:b w:val="1"/>
          <w:bCs w:val="1"/>
          <w:i w:val="1"/>
          <w:iCs w:val="1"/>
        </w:rPr>
      </w:pPr>
      <w:r>
        <w:rPr>
          <w:rFonts w:ascii="Arial" w:hAnsi="Arial"/>
          <w:rtl w:val="0"/>
          <w:lang w:val="en-US"/>
        </w:rPr>
        <w:t>Wednesday, October 2</w:t>
      </w:r>
      <w:r>
        <w:rPr>
          <w:rFonts w:ascii="Arial" w:hAnsi="Arial"/>
          <w:rtl w:val="0"/>
          <w:lang w:val="en-US"/>
        </w:rPr>
        <w:t>5</w:t>
      </w:r>
    </w:p>
    <w:p>
      <w:pPr>
        <w:pStyle w:val="Normal.0"/>
        <w:rPr>
          <w:rFonts w:ascii="Arial" w:cs="Arial" w:hAnsi="Arial" w:eastAsia="Arial"/>
          <w:b w:val="1"/>
          <w:bCs w:val="1"/>
        </w:rPr>
      </w:pPr>
      <w:r>
        <w:rPr>
          <w:rFonts w:ascii="Arial" w:hAnsi="Arial"/>
          <w:rtl w:val="0"/>
          <w:lang w:val="en-US"/>
        </w:rPr>
        <w:t>Tuesday, November 2</w:t>
      </w:r>
      <w:r>
        <w:rPr>
          <w:rFonts w:ascii="Arial" w:hAnsi="Arial"/>
          <w:rtl w:val="0"/>
          <w:lang w:val="en-US"/>
        </w:rPr>
        <w:t>1</w:t>
      </w:r>
    </w:p>
    <w:p>
      <w:pPr>
        <w:pStyle w:val="Normal.0"/>
        <w:rPr>
          <w:rFonts w:ascii="Arial" w:cs="Arial" w:hAnsi="Arial" w:eastAsia="Arial"/>
          <w:b w:val="1"/>
          <w:bCs w:val="1"/>
        </w:rPr>
      </w:pPr>
      <w:r>
        <w:rPr>
          <w:rFonts w:ascii="Arial" w:hAnsi="Arial"/>
          <w:rtl w:val="0"/>
          <w:lang w:val="en-US"/>
        </w:rPr>
        <w:t xml:space="preserve">Monday, December </w:t>
      </w:r>
      <w:r>
        <w:rPr>
          <w:rFonts w:ascii="Arial" w:hAnsi="Arial"/>
          <w:rtl w:val="0"/>
          <w:lang w:val="en-US"/>
        </w:rPr>
        <w:t>4</w:t>
      </w:r>
      <w:r>
        <w:rPr>
          <w:rFonts w:ascii="Arial" w:cs="Arial" w:hAnsi="Arial" w:eastAsia="Arial"/>
        </w:rPr>
        <w:tab/>
      </w:r>
      <w:r>
        <w:rPr>
          <w:rFonts w:ascii="Arial" w:cs="Arial" w:hAnsi="Arial" w:eastAsia="Arial"/>
          <w:vertAlign w:val="superscript"/>
        </w:rPr>
        <w:tab/>
      </w:r>
      <w:r>
        <w:rPr>
          <w:rFonts w:ascii="Arial" w:hAnsi="Arial"/>
          <w:b w:val="1"/>
          <w:bCs w:val="1"/>
          <w:rtl w:val="0"/>
          <w:lang w:val="en-US"/>
        </w:rPr>
        <w:t>Special Board Meeting (only to approve budget if needed)</w:t>
      </w:r>
    </w:p>
    <w:p>
      <w:pPr>
        <w:pStyle w:val="Normal.0"/>
        <w:jc w:val="center"/>
      </w:pPr>
    </w:p>
    <w:p>
      <w:pPr>
        <w:pStyle w:val="Normal.0"/>
        <w:rPr>
          <w:rFonts w:ascii="Arial" w:cs="Arial" w:hAnsi="Arial" w:eastAsia="Arial"/>
          <w:u w:val="single"/>
        </w:rPr>
      </w:pPr>
      <w:r>
        <w:rPr>
          <w:rFonts w:ascii="Arial" w:hAnsi="Arial"/>
          <w:b w:val="1"/>
          <w:bCs w:val="1"/>
          <w:u w:val="single"/>
          <w:rtl w:val="0"/>
          <w:lang w:val="en-US"/>
        </w:rPr>
        <w:t>Staff Meeting Dates:</w:t>
      </w:r>
    </w:p>
    <w:p>
      <w:pPr>
        <w:pStyle w:val="Normal.0"/>
        <w:rPr>
          <w:rFonts w:ascii="Arial" w:cs="Arial" w:hAnsi="Arial" w:eastAsia="Arial"/>
        </w:rPr>
      </w:pPr>
      <w:r>
        <w:rPr>
          <w:rFonts w:ascii="Arial" w:hAnsi="Arial"/>
          <w:rtl w:val="0"/>
          <w:lang w:val="en-US"/>
        </w:rPr>
        <w:t>TBD - Director to announce</w:t>
      </w:r>
    </w:p>
    <w:p>
      <w:pPr>
        <w:pStyle w:val="Normal.0"/>
        <w:rPr>
          <w:rFonts w:ascii="Arial" w:cs="Arial" w:hAnsi="Arial" w:eastAsia="Arial"/>
          <w:i w:val="1"/>
          <w:iCs w:val="1"/>
        </w:rPr>
      </w:pPr>
    </w:p>
    <w:p>
      <w:pPr>
        <w:pStyle w:val="Normal.0"/>
        <w:rPr>
          <w:rFonts w:ascii="Arial" w:cs="Arial" w:hAnsi="Arial" w:eastAsia="Arial"/>
          <w:u w:val="single"/>
        </w:rPr>
      </w:pPr>
      <w:r>
        <w:rPr>
          <w:rFonts w:ascii="Arial" w:hAnsi="Arial"/>
          <w:b w:val="1"/>
          <w:bCs w:val="1"/>
          <w:u w:val="single"/>
          <w:rtl w:val="0"/>
          <w:lang w:val="en-US"/>
        </w:rPr>
        <w:t>Stat Dates:</w:t>
      </w:r>
    </w:p>
    <w:p>
      <w:pPr>
        <w:pStyle w:val="Normal.0"/>
        <w:rPr>
          <w:rFonts w:ascii="Arial" w:cs="Arial" w:hAnsi="Arial" w:eastAsia="Arial"/>
        </w:rPr>
      </w:pPr>
      <w:r>
        <w:rPr>
          <w:rFonts w:ascii="Arial" w:hAnsi="Arial"/>
          <w:rtl w:val="0"/>
          <w:lang w:val="en-US"/>
        </w:rPr>
        <w:t>TBD - Director to announce</w:t>
      </w:r>
    </w:p>
    <w:p>
      <w:pPr>
        <w:pStyle w:val="Normal.0"/>
        <w:rPr>
          <w:rFonts w:ascii="Arial" w:cs="Arial" w:hAnsi="Arial" w:eastAsia="Arial"/>
        </w:rPr>
      </w:pPr>
    </w:p>
    <w:p>
      <w:pPr>
        <w:pStyle w:val="Normal.0"/>
        <w:rPr>
          <w:rFonts w:ascii="Arial" w:cs="Arial" w:hAnsi="Arial" w:eastAsia="Arial"/>
          <w:u w:val="single"/>
        </w:rPr>
      </w:pPr>
      <w:r>
        <w:rPr>
          <w:rFonts w:ascii="Arial" w:hAnsi="Arial"/>
          <w:b w:val="1"/>
          <w:bCs w:val="1"/>
          <w:u w:val="single"/>
          <w:rtl w:val="0"/>
          <w:lang w:val="en-US"/>
        </w:rPr>
        <w:t>Holidays:</w:t>
      </w:r>
    </w:p>
    <w:p>
      <w:pPr>
        <w:pStyle w:val="Normal.0"/>
        <w:rPr>
          <w:rFonts w:ascii="Arial" w:cs="Arial" w:hAnsi="Arial" w:eastAsia="Arial"/>
        </w:rPr>
      </w:pPr>
      <w:r>
        <w:rPr>
          <w:rFonts w:ascii="Arial" w:hAnsi="Arial"/>
          <w:rtl w:val="0"/>
          <w:lang w:val="en-US"/>
        </w:rPr>
        <w:t>Sunday</w:t>
      </w:r>
      <w:r>
        <w:rPr>
          <w:rFonts w:ascii="Arial" w:hAnsi="Arial"/>
          <w:rtl w:val="0"/>
          <w:lang w:val="en-US"/>
        </w:rPr>
        <w:t>, 1/1, New Year</w:t>
      </w:r>
      <w:r>
        <w:rPr>
          <w:rFonts w:ascii="Arial" w:hAnsi="Arial" w:hint="default"/>
          <w:rtl w:val="0"/>
          <w:lang w:val="en-US"/>
        </w:rPr>
        <w:t>’</w:t>
      </w:r>
      <w:r>
        <w:rPr>
          <w:rFonts w:ascii="Arial" w:hAnsi="Arial"/>
          <w:rtl w:val="0"/>
          <w:lang w:val="en-US"/>
        </w:rPr>
        <w:t>s Day</w:t>
      </w:r>
      <w:r>
        <w:rPr>
          <w:rFonts w:ascii="Arial" w:hAnsi="Arial"/>
          <w:rtl w:val="0"/>
          <w:lang w:val="en-US"/>
        </w:rPr>
        <w:t xml:space="preserve"> - Monday will be the day off.</w:t>
      </w:r>
    </w:p>
    <w:p>
      <w:pPr>
        <w:pStyle w:val="Normal.0"/>
        <w:rPr>
          <w:rFonts w:ascii="Arial" w:cs="Arial" w:hAnsi="Arial" w:eastAsia="Arial"/>
        </w:rPr>
      </w:pPr>
      <w:r>
        <w:rPr>
          <w:rFonts w:ascii="Arial" w:hAnsi="Arial"/>
          <w:rtl w:val="0"/>
          <w:lang w:val="en-US"/>
        </w:rPr>
        <w:t>Monday, 1/1</w:t>
      </w:r>
      <w:r>
        <w:rPr>
          <w:rFonts w:ascii="Arial" w:hAnsi="Arial"/>
          <w:rtl w:val="0"/>
          <w:lang w:val="en-US"/>
        </w:rPr>
        <w:t>6</w:t>
      </w:r>
      <w:r>
        <w:rPr>
          <w:rFonts w:ascii="Arial" w:hAnsi="Arial"/>
          <w:rtl w:val="0"/>
          <w:lang w:val="en-US"/>
        </w:rPr>
        <w:t>, Martin Luther King Day</w:t>
      </w:r>
    </w:p>
    <w:p>
      <w:pPr>
        <w:pStyle w:val="Normal.0"/>
        <w:rPr>
          <w:rFonts w:ascii="Arial" w:cs="Arial" w:hAnsi="Arial" w:eastAsia="Arial"/>
        </w:rPr>
      </w:pPr>
      <w:r>
        <w:rPr>
          <w:rFonts w:ascii="Arial" w:hAnsi="Arial"/>
          <w:rtl w:val="0"/>
          <w:lang w:val="en-US"/>
        </w:rPr>
        <w:t>Monday, 2/2</w:t>
      </w:r>
      <w:r>
        <w:rPr>
          <w:rFonts w:ascii="Arial" w:hAnsi="Arial"/>
          <w:rtl w:val="0"/>
          <w:lang w:val="en-US"/>
        </w:rPr>
        <w:t>0</w:t>
      </w:r>
      <w:r>
        <w:rPr>
          <w:rFonts w:ascii="Arial" w:hAnsi="Arial"/>
          <w:rtl w:val="0"/>
          <w:lang w:val="en-US"/>
        </w:rPr>
        <w:t>, President</w:t>
      </w:r>
      <w:r>
        <w:rPr>
          <w:rFonts w:ascii="Arial" w:hAnsi="Arial" w:hint="default"/>
          <w:rtl w:val="0"/>
          <w:lang w:val="en-US"/>
        </w:rPr>
        <w:t>’</w:t>
      </w:r>
      <w:r>
        <w:rPr>
          <w:rFonts w:ascii="Arial" w:hAnsi="Arial"/>
          <w:rtl w:val="0"/>
          <w:lang w:val="en-US"/>
        </w:rPr>
        <w:t>s Day</w:t>
      </w:r>
    </w:p>
    <w:p>
      <w:pPr>
        <w:pStyle w:val="Normal.0"/>
        <w:rPr>
          <w:rFonts w:ascii="Arial" w:cs="Arial" w:hAnsi="Arial" w:eastAsia="Arial"/>
        </w:rPr>
      </w:pPr>
      <w:r>
        <w:rPr>
          <w:rFonts w:ascii="Arial" w:hAnsi="Arial"/>
          <w:rtl w:val="0"/>
          <w:lang w:val="en-US"/>
        </w:rPr>
        <w:t>Monday, 5/</w:t>
      </w:r>
      <w:r>
        <w:rPr>
          <w:rFonts w:ascii="Arial" w:hAnsi="Arial"/>
          <w:rtl w:val="0"/>
          <w:lang w:val="en-US"/>
        </w:rPr>
        <w:t>29</w:t>
      </w:r>
      <w:r>
        <w:rPr>
          <w:rFonts w:ascii="Arial" w:hAnsi="Arial"/>
          <w:rtl w:val="0"/>
          <w:lang w:val="en-US"/>
        </w:rPr>
        <w:t>, Memorial Day</w:t>
      </w:r>
    </w:p>
    <w:p>
      <w:pPr>
        <w:pStyle w:val="Normal.0"/>
        <w:rPr>
          <w:rFonts w:ascii="Arial" w:cs="Arial" w:hAnsi="Arial" w:eastAsia="Arial"/>
        </w:rPr>
      </w:pPr>
      <w:r>
        <w:rPr>
          <w:rFonts w:ascii="Arial" w:hAnsi="Arial"/>
          <w:rtl w:val="0"/>
          <w:lang w:val="en-US"/>
        </w:rPr>
        <w:t>Monday</w:t>
      </w:r>
      <w:r>
        <w:rPr>
          <w:rFonts w:ascii="Arial" w:hAnsi="Arial"/>
          <w:rtl w:val="0"/>
          <w:lang w:val="en-US"/>
        </w:rPr>
        <w:t>, 6/19, Juneteenth</w:t>
      </w:r>
    </w:p>
    <w:p>
      <w:pPr>
        <w:pStyle w:val="Normal.0"/>
        <w:rPr>
          <w:rFonts w:ascii="Arial" w:cs="Arial" w:hAnsi="Arial" w:eastAsia="Arial"/>
        </w:rPr>
      </w:pPr>
      <w:r>
        <w:rPr>
          <w:rFonts w:ascii="Arial" w:hAnsi="Arial"/>
          <w:rtl w:val="0"/>
          <w:lang w:val="en-US"/>
        </w:rPr>
        <w:t>Tuesday</w:t>
      </w:r>
      <w:r>
        <w:rPr>
          <w:rFonts w:ascii="Arial" w:hAnsi="Arial"/>
          <w:rtl w:val="0"/>
          <w:lang w:val="en-US"/>
        </w:rPr>
        <w:t>, 7/4, Independence Day</w:t>
      </w:r>
    </w:p>
    <w:p>
      <w:pPr>
        <w:pStyle w:val="Normal.0"/>
        <w:rPr>
          <w:rFonts w:ascii="Arial" w:cs="Arial" w:hAnsi="Arial" w:eastAsia="Arial"/>
        </w:rPr>
      </w:pPr>
      <w:r>
        <w:rPr>
          <w:rFonts w:ascii="Arial" w:hAnsi="Arial"/>
          <w:rtl w:val="0"/>
          <w:lang w:val="en-US"/>
        </w:rPr>
        <w:t>Monday, 9/</w:t>
      </w:r>
      <w:r>
        <w:rPr>
          <w:rFonts w:ascii="Arial" w:hAnsi="Arial"/>
          <w:rtl w:val="0"/>
          <w:lang w:val="en-US"/>
        </w:rPr>
        <w:t>4</w:t>
      </w:r>
      <w:r>
        <w:rPr>
          <w:rFonts w:ascii="Arial" w:hAnsi="Arial"/>
          <w:rtl w:val="0"/>
          <w:lang w:val="en-US"/>
        </w:rPr>
        <w:t>, Labor Day</w:t>
      </w:r>
    </w:p>
    <w:p>
      <w:pPr>
        <w:pStyle w:val="Normal.0"/>
        <w:rPr>
          <w:rFonts w:ascii="Arial" w:cs="Arial" w:hAnsi="Arial" w:eastAsia="Arial"/>
          <w:i w:val="1"/>
          <w:iCs w:val="1"/>
        </w:rPr>
      </w:pPr>
      <w:r>
        <w:rPr>
          <w:rFonts w:ascii="Arial" w:hAnsi="Arial"/>
          <w:rtl w:val="0"/>
          <w:lang w:val="en-US"/>
        </w:rPr>
        <w:t>Thursday, 11/2</w:t>
      </w:r>
      <w:r>
        <w:rPr>
          <w:rFonts w:ascii="Arial" w:hAnsi="Arial"/>
          <w:rtl w:val="0"/>
          <w:lang w:val="en-US"/>
        </w:rPr>
        <w:t>3</w:t>
      </w:r>
      <w:r>
        <w:rPr>
          <w:rFonts w:ascii="Arial" w:hAnsi="Arial"/>
          <w:rtl w:val="0"/>
          <w:lang w:val="en-US"/>
        </w:rPr>
        <w:t xml:space="preserve">, Thanksgiving Day, </w:t>
      </w:r>
      <w:r>
        <w:rPr>
          <w:rFonts w:ascii="Arial" w:hAnsi="Arial"/>
          <w:i w:val="1"/>
          <w:iCs w:val="1"/>
          <w:rtl w:val="0"/>
          <w:lang w:val="en-US"/>
        </w:rPr>
        <w:t>The Libraries will close at 5:00 p.m. on 11/2</w:t>
      </w:r>
      <w:r>
        <w:rPr>
          <w:rFonts w:ascii="Arial" w:hAnsi="Arial"/>
          <w:i w:val="1"/>
          <w:iCs w:val="1"/>
          <w:rtl w:val="0"/>
          <w:lang w:val="en-US"/>
        </w:rPr>
        <w:t>2</w:t>
      </w:r>
    </w:p>
    <w:p>
      <w:pPr>
        <w:pStyle w:val="Normal.0"/>
        <w:rPr>
          <w:rFonts w:ascii="Arial" w:cs="Arial" w:hAnsi="Arial" w:eastAsia="Arial"/>
        </w:rPr>
      </w:pPr>
      <w:r>
        <w:rPr>
          <w:rFonts w:ascii="Arial" w:hAnsi="Arial"/>
          <w:rtl w:val="0"/>
          <w:lang w:val="en-US"/>
        </w:rPr>
        <w:t>Sunday</w:t>
      </w:r>
      <w:r>
        <w:rPr>
          <w:rFonts w:ascii="Arial" w:hAnsi="Arial"/>
          <w:rtl w:val="0"/>
          <w:lang w:val="en-US"/>
        </w:rPr>
        <w:t>, 12/24, Christmas Eve</w:t>
      </w:r>
    </w:p>
    <w:p>
      <w:pPr>
        <w:pStyle w:val="Normal.0"/>
        <w:rPr>
          <w:rFonts w:ascii="Arial" w:cs="Arial" w:hAnsi="Arial" w:eastAsia="Arial"/>
        </w:rPr>
      </w:pPr>
      <w:r>
        <w:rPr>
          <w:rFonts w:ascii="Arial" w:hAnsi="Arial"/>
          <w:rtl w:val="0"/>
          <w:lang w:val="en-US"/>
        </w:rPr>
        <w:t>Monday</w:t>
      </w:r>
      <w:r>
        <w:rPr>
          <w:rFonts w:ascii="Arial" w:hAnsi="Arial"/>
          <w:rtl w:val="0"/>
          <w:lang w:val="en-US"/>
        </w:rPr>
        <w:t xml:space="preserve">, 12/25, Christmas Day - </w:t>
      </w:r>
    </w:p>
    <w:p>
      <w:pPr>
        <w:pStyle w:val="Normal.0"/>
        <w:rPr>
          <w:rFonts w:ascii="Arial" w:cs="Arial" w:hAnsi="Arial" w:eastAsia="Arial"/>
          <w:i w:val="1"/>
          <w:iCs w:val="1"/>
        </w:rPr>
      </w:pPr>
      <w:r>
        <w:rPr>
          <w:rFonts w:ascii="Arial" w:hAnsi="Arial"/>
          <w:rtl w:val="0"/>
          <w:lang w:val="en-US"/>
        </w:rPr>
        <w:t>Sunday</w:t>
      </w:r>
      <w:r>
        <w:rPr>
          <w:rFonts w:ascii="Arial" w:hAnsi="Arial"/>
          <w:rtl w:val="0"/>
          <w:lang w:val="en-US"/>
        </w:rPr>
        <w:t>, 12/31, New Year</w:t>
      </w:r>
      <w:r>
        <w:rPr>
          <w:rFonts w:ascii="Arial" w:hAnsi="Arial" w:hint="default"/>
          <w:rtl w:val="0"/>
          <w:lang w:val="en-US"/>
        </w:rPr>
        <w:t>’</w:t>
      </w:r>
      <w:r>
        <w:rPr>
          <w:rFonts w:ascii="Arial" w:hAnsi="Arial"/>
          <w:rtl w:val="0"/>
          <w:lang w:val="en-US"/>
        </w:rPr>
        <w:t xml:space="preserve">s Eve, </w:t>
      </w:r>
      <w:r>
        <w:rPr>
          <w:rFonts w:ascii="Arial" w:hAnsi="Arial"/>
          <w:i w:val="1"/>
          <w:iCs w:val="1"/>
          <w:rtl w:val="0"/>
          <w:lang w:val="en-US"/>
        </w:rPr>
        <w:t>The Libraries will close at 5:00 p.m.</w:t>
      </w:r>
    </w:p>
    <w:p>
      <w:pPr>
        <w:pStyle w:val="Normal.0"/>
        <w:rPr>
          <w:rFonts w:ascii="Arial" w:cs="Arial" w:hAnsi="Arial" w:eastAsia="Arial"/>
          <w:b w:val="1"/>
          <w:bCs w:val="1"/>
        </w:rPr>
      </w:pPr>
    </w:p>
    <w:p>
      <w:pPr>
        <w:pStyle w:val="Default"/>
        <w:rPr>
          <w:rFonts w:ascii="Arial" w:cs="Arial" w:hAnsi="Arial" w:eastAsia="Arial"/>
          <w:sz w:val="22"/>
          <w:szCs w:val="22"/>
        </w:rPr>
      </w:pPr>
      <w:r>
        <w:rPr>
          <w:rFonts w:ascii="Arial" w:hAnsi="Arial"/>
          <w:sz w:val="22"/>
          <w:szCs w:val="22"/>
          <w:rtl w:val="0"/>
          <w:lang w:val="en-US"/>
        </w:rPr>
        <w:t>All regularly scheduled employees shall be compensated at their regular rate of pay for the number of hours the employee would have been scheduled to work on the holiday. Employees not scheduled to work on a holiday receive no additional compensation for the holiday.  If a recognized holiday falls on a Sunday, P&amp;PL will observe it on the Monday following the holiday. Closing the libraries early on the eve of certain holidays is at the discretion of the Director. Employees regularly scheduled to work those hours will not be paid.</w:t>
      </w:r>
    </w:p>
    <w:p>
      <w:pPr>
        <w:pStyle w:val="Default"/>
        <w:rPr>
          <w:rFonts w:ascii="Arial" w:cs="Arial" w:hAnsi="Arial" w:eastAsia="Arial"/>
          <w:sz w:val="22"/>
          <w:szCs w:val="22"/>
        </w:rPr>
      </w:pPr>
    </w:p>
    <w:p>
      <w:pPr>
        <w:pStyle w:val="Normal.0"/>
        <w:rPr>
          <w:rFonts w:ascii="Arial" w:cs="Arial" w:hAnsi="Arial" w:eastAsia="Arial"/>
          <w:b w:val="1"/>
          <w:bCs w:val="1"/>
          <w:u w:val="single"/>
        </w:rPr>
      </w:pPr>
      <w:r>
        <w:rPr>
          <w:rFonts w:ascii="Arial" w:hAnsi="Arial"/>
          <w:b w:val="1"/>
          <w:bCs w:val="1"/>
          <w:u w:val="single"/>
          <w:rtl w:val="0"/>
          <w:lang w:val="en-US"/>
        </w:rPr>
        <w:t>Postings:</w:t>
      </w:r>
    </w:p>
    <w:p>
      <w:pPr>
        <w:pStyle w:val="Normal.0"/>
      </w:pPr>
      <w:r>
        <w:rPr>
          <w:rFonts w:ascii="Arial" w:hAnsi="Arial"/>
          <w:rtl w:val="0"/>
          <w:lang w:val="en-US"/>
        </w:rPr>
        <w:t>Notification of Trustee Meetings will be posted at all Library Branch locations and on pplibraries.org</w:t>
      </w:r>
    </w:p>
    <w:sectPr>
      <w:headerReference w:type="default" r:id="rId5"/>
      <w:footerReference w:type="default" r:id="rId6"/>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