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B2" w:rsidRDefault="003A25B2" w:rsidP="003A25B2">
      <w:pPr>
        <w:pStyle w:val="NoSpacing"/>
        <w:jc w:val="center"/>
      </w:pPr>
      <w:r>
        <w:rPr>
          <w:b/>
          <w:noProof/>
        </w:rPr>
        <w:drawing>
          <wp:inline distT="0" distB="0" distL="0" distR="0" wp14:anchorId="6A4776C6" wp14:editId="52A484E3">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Dlogo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47775" cy="1247775"/>
                    </a:xfrm>
                    <a:prstGeom prst="rect">
                      <a:avLst/>
                    </a:prstGeom>
                    <a:noFill/>
                    <a:ln>
                      <a:noFill/>
                    </a:ln>
                  </pic:spPr>
                </pic:pic>
              </a:graphicData>
            </a:graphic>
          </wp:inline>
        </w:drawing>
      </w:r>
    </w:p>
    <w:p w:rsidR="00225AEF" w:rsidRDefault="00225AEF" w:rsidP="00225AEF">
      <w:pPr>
        <w:pStyle w:val="NoSpacing"/>
      </w:pPr>
    </w:p>
    <w:p w:rsidR="003A25B2" w:rsidRPr="003A25B2" w:rsidRDefault="00C009E5" w:rsidP="00622C1F">
      <w:pPr>
        <w:pStyle w:val="NoSpacing"/>
        <w:jc w:val="center"/>
        <w:rPr>
          <w:b/>
        </w:rPr>
      </w:pPr>
      <w:r>
        <w:rPr>
          <w:b/>
        </w:rPr>
        <w:t>2019</w:t>
      </w:r>
      <w:r w:rsidR="003A25B2">
        <w:rPr>
          <w:b/>
        </w:rPr>
        <w:t xml:space="preserve"> </w:t>
      </w:r>
      <w:r w:rsidR="005761A6">
        <w:rPr>
          <w:b/>
        </w:rPr>
        <w:t xml:space="preserve">Proposed </w:t>
      </w:r>
      <w:r w:rsidR="006A40BE">
        <w:rPr>
          <w:b/>
        </w:rPr>
        <w:t>Budget Narrative</w:t>
      </w:r>
      <w:r w:rsidR="00622C1F">
        <w:rPr>
          <w:b/>
        </w:rPr>
        <w:t xml:space="preserve"> for Elbert County Library District dba Pines &amp; Plains Libraries</w:t>
      </w:r>
    </w:p>
    <w:p w:rsidR="003A25B2" w:rsidRDefault="003A25B2" w:rsidP="00225AEF">
      <w:pPr>
        <w:pStyle w:val="NoSpacing"/>
      </w:pPr>
    </w:p>
    <w:p w:rsidR="00803AB6" w:rsidRDefault="00EF515A" w:rsidP="00225AEF">
      <w:pPr>
        <w:pStyle w:val="NoSpacing"/>
      </w:pPr>
      <w:r>
        <w:t>The proposed 2019</w:t>
      </w:r>
      <w:r w:rsidR="00803AB6">
        <w:t xml:space="preserve"> budget includes cost savings measures that allow the District to increase</w:t>
      </w:r>
      <w:r w:rsidR="000A647D">
        <w:t xml:space="preserve"> reserves by up to</w:t>
      </w:r>
      <w:r w:rsidR="00807337">
        <w:t xml:space="preserve"> $130,000</w:t>
      </w:r>
      <w:r w:rsidR="00803AB6">
        <w:t>.</w:t>
      </w:r>
      <w:r>
        <w:t xml:space="preserve">  Property and SOT revenues increased slightly from 2017 to 2018.  This trend will likely continue in 2019.  N</w:t>
      </w:r>
      <w:r w:rsidR="003D3CB3">
        <w:t>ew commercial and reside</w:t>
      </w:r>
      <w:r w:rsidR="00807337">
        <w:t>ntial development in th</w:t>
      </w:r>
      <w:r>
        <w:t xml:space="preserve">e county </w:t>
      </w:r>
      <w:r w:rsidR="00807337">
        <w:t>continu</w:t>
      </w:r>
      <w:r>
        <w:t>es to provide potential slow and steady revenue growth</w:t>
      </w:r>
      <w:r w:rsidR="005A59BC">
        <w:t xml:space="preserve">.  </w:t>
      </w:r>
      <w:r w:rsidR="005B14D7">
        <w:t>Possible</w:t>
      </w:r>
      <w:r>
        <w:t xml:space="preserve"> decreases in rev</w:t>
      </w:r>
      <w:r w:rsidR="005B14D7">
        <w:t xml:space="preserve">enues, </w:t>
      </w:r>
      <w:r>
        <w:t>due to Gallagher Amendment changes to residential to commercial tax ratios</w:t>
      </w:r>
      <w:r w:rsidR="005B14D7">
        <w:t>,</w:t>
      </w:r>
      <w:r>
        <w:t xml:space="preserve"> have not been calculated into the budget.  However, variations of the district’s 2</w:t>
      </w:r>
      <w:r w:rsidR="00412E7B">
        <w:t>0-year fiscal projections</w:t>
      </w:r>
      <w:r w:rsidR="005B14D7">
        <w:t xml:space="preserve"> </w:t>
      </w:r>
      <w:r w:rsidR="005B14D7" w:rsidRPr="005B14D7">
        <w:rPr>
          <w:i/>
        </w:rPr>
        <w:t>do</w:t>
      </w:r>
      <w:r w:rsidR="00412E7B" w:rsidRPr="005B14D7">
        <w:rPr>
          <w:i/>
        </w:rPr>
        <w:t xml:space="preserve"> </w:t>
      </w:r>
      <w:r w:rsidR="005B14D7">
        <w:t>account</w:t>
      </w:r>
      <w:r w:rsidR="00412E7B">
        <w:t xml:space="preserve"> for Gallagher </w:t>
      </w:r>
      <w:r>
        <w:t>and other potentially detrimental variables</w:t>
      </w:r>
      <w:r w:rsidR="005B14D7">
        <w:t xml:space="preserve">.   </w:t>
      </w:r>
      <w:r w:rsidR="00805FB8">
        <w:t xml:space="preserve">Gallagher impacts can be absorbed by way of reduction in amounts usually </w:t>
      </w:r>
      <w:r w:rsidR="00412E7B">
        <w:t>added to</w:t>
      </w:r>
      <w:r w:rsidR="00805FB8">
        <w:t xml:space="preserve"> reserves in subsequent years</w:t>
      </w:r>
      <w:r>
        <w:t xml:space="preserve">.  </w:t>
      </w:r>
      <w:r w:rsidR="00807337">
        <w:t>The district calculates assessment</w:t>
      </w:r>
      <w:r>
        <w:t xml:space="preserve"> estimates from the county at 98</w:t>
      </w:r>
      <w:r w:rsidR="00807337">
        <w:t>% in order to compensate for potential shortfall.  Estimate</w:t>
      </w:r>
      <w:r>
        <w:t>d revenue for property taxes is $891,663</w:t>
      </w:r>
      <w:r w:rsidR="00807337">
        <w:t xml:space="preserve">. </w:t>
      </w:r>
      <w:r w:rsidR="00803AB6">
        <w:t>Pr</w:t>
      </w:r>
      <w:r w:rsidR="005A59BC">
        <w:t xml:space="preserve">ojected Specific Ownership Tax revenues are estimated </w:t>
      </w:r>
      <w:r w:rsidR="00805FB8">
        <w:t xml:space="preserve">flat </w:t>
      </w:r>
      <w:r w:rsidR="005A59BC">
        <w:t xml:space="preserve">at </w:t>
      </w:r>
      <w:r w:rsidR="007125F2">
        <w:t>$13</w:t>
      </w:r>
      <w:r w:rsidR="00805FB8">
        <w:t xml:space="preserve">0,000, despite a marked increase in this item over the </w:t>
      </w:r>
      <w:r w:rsidR="005761A6">
        <w:t xml:space="preserve">few </w:t>
      </w:r>
      <w:r w:rsidR="00805FB8">
        <w:t xml:space="preserve">past years.  Historically, SOT tax is relatively unpredictable.  Therefore, the district has chosen to budget these revenues conservatively.  Operations and meeting room revenue exceeded expectations in 2018.  Therefore, these relatively nominal revenue sources have been adjusted up in the budget.  </w:t>
      </w:r>
      <w:r w:rsidR="00235F3D">
        <w:t>Revenue retention and conservative budgeting in 2019 will continue the trend of building the gene</w:t>
      </w:r>
      <w:r w:rsidR="005B14D7">
        <w:t xml:space="preserve">ral fund for purposes of capital </w:t>
      </w:r>
      <w:r w:rsidR="00235F3D">
        <w:t xml:space="preserve">priorities.  </w:t>
      </w:r>
    </w:p>
    <w:p w:rsidR="00225AEF" w:rsidRDefault="00225AEF" w:rsidP="00225AEF">
      <w:pPr>
        <w:pStyle w:val="NoSpacing"/>
      </w:pPr>
    </w:p>
    <w:p w:rsidR="00907160" w:rsidRDefault="005A59BC" w:rsidP="005A59BC">
      <w:pPr>
        <w:pStyle w:val="NoSpacing"/>
      </w:pPr>
      <w:r>
        <w:t xml:space="preserve">The District’s current </w:t>
      </w:r>
      <w:r w:rsidR="007125F2">
        <w:t xml:space="preserve">ongoing </w:t>
      </w:r>
      <w:r w:rsidR="00A80B32">
        <w:t>priority is to pay off the lease purchase o</w:t>
      </w:r>
      <w:r>
        <w:t>ption for the Elizabeth facility by 2021.</w:t>
      </w:r>
      <w:r w:rsidR="005C16E8" w:rsidRPr="005C16E8">
        <w:t xml:space="preserve"> </w:t>
      </w:r>
      <w:r w:rsidR="000A647D">
        <w:t>A</w:t>
      </w:r>
      <w:r>
        <w:t>ccrued savings will be held in reserves</w:t>
      </w:r>
      <w:r w:rsidR="00C54023">
        <w:t xml:space="preserve"> for the payment</w:t>
      </w:r>
      <w:r>
        <w:t xml:space="preserve">. </w:t>
      </w:r>
      <w:r w:rsidR="00493E7D">
        <w:t xml:space="preserve"> The 2019</w:t>
      </w:r>
      <w:r w:rsidR="007125F2">
        <w:t xml:space="preserve"> budget end-of-year estimates for the P&amp;PL general fund indicate that accrued reserves will likely approach that goal to wi</w:t>
      </w:r>
      <w:r w:rsidR="00493E7D">
        <w:t>thin less than $100,000.</w:t>
      </w:r>
      <w:r w:rsidR="007125F2">
        <w:t xml:space="preserve"> </w:t>
      </w:r>
      <w:r w:rsidR="00493E7D">
        <w:t>Taking into consideration the ebb and flow of revenues during the year, the district will need to save and retain some general fund monies</w:t>
      </w:r>
      <w:r w:rsidR="005B14D7">
        <w:t>, beyond</w:t>
      </w:r>
      <w:r w:rsidR="00493E7D">
        <w:t xml:space="preserve"> the pay-off amount in either late 2020 or 2021</w:t>
      </w:r>
      <w:r w:rsidR="005B14D7">
        <w:t>,</w:t>
      </w:r>
      <w:r w:rsidR="00493E7D">
        <w:t xml:space="preserve"> to facilitate payment of other expense obligations</w:t>
      </w:r>
      <w:r w:rsidR="005B14D7">
        <w:t xml:space="preserve"> during the first quarter of 2021 or 2022</w:t>
      </w:r>
      <w:r w:rsidR="00493E7D">
        <w:t xml:space="preserve">.  </w:t>
      </w:r>
      <w:r w:rsidR="005C16E8">
        <w:t xml:space="preserve">Increased </w:t>
      </w:r>
      <w:r w:rsidR="00C54023">
        <w:t>revenues have allowed the d</w:t>
      </w:r>
      <w:bookmarkStart w:id="0" w:name="_GoBack"/>
      <w:bookmarkEnd w:id="0"/>
      <w:r w:rsidR="00622C1F">
        <w:t>istrict to exp</w:t>
      </w:r>
      <w:r w:rsidR="007125F2">
        <w:t>and services as well</w:t>
      </w:r>
      <w:r w:rsidR="00F65B9D">
        <w:t>.</w:t>
      </w:r>
    </w:p>
    <w:p w:rsidR="00622C1F" w:rsidRDefault="00622C1F" w:rsidP="005A59BC">
      <w:pPr>
        <w:pStyle w:val="NoSpacing"/>
      </w:pPr>
    </w:p>
    <w:p w:rsidR="00412E7B" w:rsidRDefault="00622C1F" w:rsidP="00412E7B">
      <w:pPr>
        <w:pStyle w:val="NoSpacing"/>
      </w:pPr>
      <w:r>
        <w:t>Pe</w:t>
      </w:r>
      <w:r w:rsidR="00102B5D">
        <w:t>rsonnel expenditures</w:t>
      </w:r>
      <w:r w:rsidR="005B14D7">
        <w:t xml:space="preserve"> for 2019</w:t>
      </w:r>
      <w:r w:rsidR="00A80B32">
        <w:t xml:space="preserve"> include</w:t>
      </w:r>
      <w:r w:rsidR="00F65B9D">
        <w:t xml:space="preserve"> an</w:t>
      </w:r>
      <w:r w:rsidR="00A80B32">
        <w:t xml:space="preserve"> </w:t>
      </w:r>
      <w:r w:rsidR="00F65B9D">
        <w:t>up to, but not universal</w:t>
      </w:r>
      <w:r w:rsidR="00DB60B0">
        <w:t>,</w:t>
      </w:r>
      <w:r w:rsidR="00F65B9D">
        <w:t xml:space="preserve"> 3%</w:t>
      </w:r>
      <w:r>
        <w:t xml:space="preserve"> merit increase for all staff. </w:t>
      </w:r>
      <w:r w:rsidR="001B523F">
        <w:t xml:space="preserve"> </w:t>
      </w:r>
      <w:r w:rsidR="00DB60B0">
        <w:t xml:space="preserve"> Personnel costs comprise 56% of the budget.  </w:t>
      </w:r>
      <w:r w:rsidR="00F65B9D">
        <w:t>The 2019</w:t>
      </w:r>
      <w:r w:rsidR="005B14D7">
        <w:t xml:space="preserve"> budget continues to fund</w:t>
      </w:r>
      <w:r w:rsidR="007125F2">
        <w:t xml:space="preserve"> three full-</w:t>
      </w:r>
      <w:r w:rsidR="00405B9E">
        <w:t xml:space="preserve">time </w:t>
      </w:r>
      <w:r w:rsidR="00E83884">
        <w:t xml:space="preserve">supervisory </w:t>
      </w:r>
      <w:r w:rsidR="00405B9E">
        <w:t>positions with benefits</w:t>
      </w:r>
      <w:r w:rsidR="005B14D7">
        <w:t xml:space="preserve">, which </w:t>
      </w:r>
      <w:r w:rsidR="00F65B9D">
        <w:t>started in 2018</w:t>
      </w:r>
      <w:r w:rsidR="00405B9E">
        <w:t xml:space="preserve">.  </w:t>
      </w:r>
      <w:r w:rsidR="00F65B9D">
        <w:t>This year’s budget also continues an operating time increase of 15 hours per</w:t>
      </w:r>
      <w:r w:rsidR="00701528">
        <w:t xml:space="preserve"> week, which began in 2018.  The hour increase was</w:t>
      </w:r>
      <w:r w:rsidR="00F65B9D">
        <w:t xml:space="preserve"> split evenly among the Elizabeth, Kiowa and </w:t>
      </w:r>
      <w:proofErr w:type="spellStart"/>
      <w:r w:rsidR="00F65B9D">
        <w:t>Simla</w:t>
      </w:r>
      <w:proofErr w:type="spellEnd"/>
      <w:r w:rsidR="00F65B9D">
        <w:t xml:space="preserve"> branches.  T</w:t>
      </w:r>
      <w:r w:rsidR="00B95B00">
        <w:t>he district consolidated three Program and Outreach Coordinators in</w:t>
      </w:r>
      <w:r w:rsidR="00F65B9D">
        <w:t>to two</w:t>
      </w:r>
      <w:r w:rsidR="00701528">
        <w:t xml:space="preserve"> in 2018</w:t>
      </w:r>
      <w:r w:rsidR="00F65B9D">
        <w:t xml:space="preserve">, and </w:t>
      </w:r>
      <w:r w:rsidR="00B95B00">
        <w:t xml:space="preserve">it </w:t>
      </w:r>
      <w:r w:rsidR="00F65B9D">
        <w:t>subsequently offered</w:t>
      </w:r>
      <w:r w:rsidR="00701528">
        <w:t xml:space="preserve"> full time and benefits to the remaining coordinators</w:t>
      </w:r>
      <w:r w:rsidR="00F65B9D">
        <w:t xml:space="preserve">.  </w:t>
      </w:r>
      <w:r w:rsidR="008A202A">
        <w:t xml:space="preserve">Therefore, staff and benefits line items have increased by $15,000 and $21,000 respectively.  </w:t>
      </w:r>
      <w:r w:rsidR="00B95B00">
        <w:t>Inter-library courier fees continue to rise, and this expense has been adjusted up in order</w:t>
      </w:r>
      <w:r w:rsidR="008A202A">
        <w:t xml:space="preserve"> to reflect amounts of 2018 payments</w:t>
      </w:r>
      <w:r w:rsidR="00B95B00">
        <w:t xml:space="preserve">.  The district has raised </w:t>
      </w:r>
      <w:r w:rsidR="008A202A">
        <w:t>the telephone line item by $500</w:t>
      </w:r>
      <w:r w:rsidR="00B95B00">
        <w:t xml:space="preserve"> as well.  </w:t>
      </w:r>
      <w:r w:rsidR="00701528">
        <w:t>The budget reflects reductions</w:t>
      </w:r>
      <w:r w:rsidR="008A202A">
        <w:t xml:space="preserve"> to</w:t>
      </w:r>
      <w:r w:rsidR="00B95B00">
        <w:t xml:space="preserve"> computer</w:t>
      </w:r>
      <w:r w:rsidR="008A202A">
        <w:t xml:space="preserve"> hardware and Internet line items</w:t>
      </w:r>
      <w:r w:rsidR="00B95B00">
        <w:t xml:space="preserve">, even though the Elizabeth and </w:t>
      </w:r>
      <w:proofErr w:type="spellStart"/>
      <w:r w:rsidR="00B95B00">
        <w:t>Simla</w:t>
      </w:r>
      <w:proofErr w:type="spellEnd"/>
      <w:r w:rsidR="00B95B00">
        <w:t xml:space="preserve"> bandwidth has increased</w:t>
      </w:r>
      <w:r w:rsidR="008A202A">
        <w:t xml:space="preserve"> and the District replaced all patron computers</w:t>
      </w:r>
      <w:r w:rsidR="00B95B00">
        <w:t xml:space="preserve"> in 2018</w:t>
      </w:r>
      <w:r w:rsidR="008A202A">
        <w:t xml:space="preserve">. </w:t>
      </w:r>
      <w:r w:rsidR="00B95B00">
        <w:t xml:space="preserve">  The d</w:t>
      </w:r>
      <w:r w:rsidR="00701528">
        <w:t xml:space="preserve">istrict also reduced </w:t>
      </w:r>
      <w:r w:rsidR="00B95B00">
        <w:t xml:space="preserve">utilities </w:t>
      </w:r>
      <w:r w:rsidR="00E73970">
        <w:t>by $2,000 and travel by $1,000</w:t>
      </w:r>
      <w:r w:rsidR="00B95B00">
        <w:t xml:space="preserve"> to reflect historical trends.  </w:t>
      </w:r>
    </w:p>
    <w:p w:rsidR="00412E7B" w:rsidRDefault="00412E7B" w:rsidP="00412E7B">
      <w:pPr>
        <w:pStyle w:val="NoSpacing"/>
      </w:pPr>
    </w:p>
    <w:p w:rsidR="003A25B2" w:rsidRDefault="003A25B2" w:rsidP="00412E7B">
      <w:pPr>
        <w:pStyle w:val="NoSpacing"/>
      </w:pPr>
      <w:r w:rsidRPr="004C1BE9">
        <w:lastRenderedPageBreak/>
        <w:t>The</w:t>
      </w:r>
      <w:r>
        <w:t xml:space="preserve"> 20</w:t>
      </w:r>
      <w:r w:rsidRPr="004C1BE9">
        <w:t>1</w:t>
      </w:r>
      <w:r w:rsidR="00E07DAC">
        <w:t>8</w:t>
      </w:r>
      <w:r w:rsidRPr="004C1BE9">
        <w:t xml:space="preserve"> budget has been prepared based upon records and reports from our cash basis accounting system.</w:t>
      </w:r>
    </w:p>
    <w:p w:rsidR="00701528" w:rsidRPr="004C1BE9" w:rsidRDefault="00701528" w:rsidP="00412E7B">
      <w:pPr>
        <w:pStyle w:val="NoSpacing"/>
      </w:pPr>
    </w:p>
    <w:p w:rsidR="001B523F" w:rsidRPr="001B523F" w:rsidRDefault="001B523F" w:rsidP="001B523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i/>
        </w:rPr>
        <w:t>Pines &amp; Plains Libraries</w:t>
      </w:r>
      <w:r w:rsidRPr="001B523F">
        <w:rPr>
          <w:rFonts w:ascii="Times New Roman" w:eastAsia="Times New Roman" w:hAnsi="Times New Roman" w:cs="Times New Roman"/>
          <w:i/>
        </w:rPr>
        <w:t xml:space="preserve"> mission is to provide our patrons the resources to achieve their aspirations through literacy, technology, and community engagement.</w:t>
      </w:r>
    </w:p>
    <w:p w:rsidR="00225AEF" w:rsidRDefault="00225AEF" w:rsidP="00225AEF">
      <w:pPr>
        <w:pStyle w:val="NoSpacing"/>
      </w:pPr>
    </w:p>
    <w:sectPr w:rsidR="00225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E2CFA"/>
    <w:multiLevelType w:val="hybridMultilevel"/>
    <w:tmpl w:val="69B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96E89"/>
    <w:multiLevelType w:val="hybridMultilevel"/>
    <w:tmpl w:val="80C4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EF"/>
    <w:rsid w:val="00002CDD"/>
    <w:rsid w:val="0001427A"/>
    <w:rsid w:val="00015077"/>
    <w:rsid w:val="000208B3"/>
    <w:rsid w:val="00020936"/>
    <w:rsid w:val="00020B30"/>
    <w:rsid w:val="0002464F"/>
    <w:rsid w:val="00025C75"/>
    <w:rsid w:val="0009230D"/>
    <w:rsid w:val="00093A51"/>
    <w:rsid w:val="000A647D"/>
    <w:rsid w:val="000B44E3"/>
    <w:rsid w:val="000B6177"/>
    <w:rsid w:val="000B64B1"/>
    <w:rsid w:val="000D55B0"/>
    <w:rsid w:val="000D576A"/>
    <w:rsid w:val="000E282B"/>
    <w:rsid w:val="000F3507"/>
    <w:rsid w:val="000F714E"/>
    <w:rsid w:val="00100330"/>
    <w:rsid w:val="00102B5D"/>
    <w:rsid w:val="00104DF4"/>
    <w:rsid w:val="0010535B"/>
    <w:rsid w:val="0010639E"/>
    <w:rsid w:val="00106F61"/>
    <w:rsid w:val="0011363D"/>
    <w:rsid w:val="00127AB4"/>
    <w:rsid w:val="00131290"/>
    <w:rsid w:val="001456CB"/>
    <w:rsid w:val="001465EA"/>
    <w:rsid w:val="00155C7D"/>
    <w:rsid w:val="00157695"/>
    <w:rsid w:val="00160694"/>
    <w:rsid w:val="00162B49"/>
    <w:rsid w:val="00170DFA"/>
    <w:rsid w:val="0017787F"/>
    <w:rsid w:val="0018316D"/>
    <w:rsid w:val="001879D2"/>
    <w:rsid w:val="00197FAA"/>
    <w:rsid w:val="001A01A5"/>
    <w:rsid w:val="001A07CF"/>
    <w:rsid w:val="001A336A"/>
    <w:rsid w:val="001B523F"/>
    <w:rsid w:val="001C195F"/>
    <w:rsid w:val="001C5549"/>
    <w:rsid w:val="001E7ED0"/>
    <w:rsid w:val="001F3CE5"/>
    <w:rsid w:val="001F4658"/>
    <w:rsid w:val="002009BB"/>
    <w:rsid w:val="00201185"/>
    <w:rsid w:val="00202015"/>
    <w:rsid w:val="00203263"/>
    <w:rsid w:val="00207615"/>
    <w:rsid w:val="00213EC5"/>
    <w:rsid w:val="00216439"/>
    <w:rsid w:val="00217FE7"/>
    <w:rsid w:val="0022209B"/>
    <w:rsid w:val="00225AEF"/>
    <w:rsid w:val="00233DB0"/>
    <w:rsid w:val="00235F3D"/>
    <w:rsid w:val="00237DA6"/>
    <w:rsid w:val="00251951"/>
    <w:rsid w:val="00261AE6"/>
    <w:rsid w:val="00261C43"/>
    <w:rsid w:val="00263FC6"/>
    <w:rsid w:val="00264F3B"/>
    <w:rsid w:val="002703EC"/>
    <w:rsid w:val="00270FB1"/>
    <w:rsid w:val="00271197"/>
    <w:rsid w:val="00276E8D"/>
    <w:rsid w:val="00281BF1"/>
    <w:rsid w:val="00284518"/>
    <w:rsid w:val="00285987"/>
    <w:rsid w:val="00291A76"/>
    <w:rsid w:val="00296F41"/>
    <w:rsid w:val="002A51E0"/>
    <w:rsid w:val="002B2137"/>
    <w:rsid w:val="002B2311"/>
    <w:rsid w:val="002C025F"/>
    <w:rsid w:val="002D2520"/>
    <w:rsid w:val="002D354A"/>
    <w:rsid w:val="002D4BB7"/>
    <w:rsid w:val="002D570E"/>
    <w:rsid w:val="002D682B"/>
    <w:rsid w:val="002E1CEF"/>
    <w:rsid w:val="002E4CB7"/>
    <w:rsid w:val="002E789E"/>
    <w:rsid w:val="002F1D62"/>
    <w:rsid w:val="002F6437"/>
    <w:rsid w:val="003000BD"/>
    <w:rsid w:val="00302BA5"/>
    <w:rsid w:val="00303F1F"/>
    <w:rsid w:val="00321E66"/>
    <w:rsid w:val="00327547"/>
    <w:rsid w:val="00333A7A"/>
    <w:rsid w:val="003414D1"/>
    <w:rsid w:val="00344118"/>
    <w:rsid w:val="0034443E"/>
    <w:rsid w:val="00350EBC"/>
    <w:rsid w:val="0037225E"/>
    <w:rsid w:val="00372D2C"/>
    <w:rsid w:val="00372DA0"/>
    <w:rsid w:val="003735C0"/>
    <w:rsid w:val="003753B3"/>
    <w:rsid w:val="003852FA"/>
    <w:rsid w:val="003867C2"/>
    <w:rsid w:val="0038694B"/>
    <w:rsid w:val="00387416"/>
    <w:rsid w:val="00387455"/>
    <w:rsid w:val="00390F5C"/>
    <w:rsid w:val="003A194B"/>
    <w:rsid w:val="003A25B2"/>
    <w:rsid w:val="003B1102"/>
    <w:rsid w:val="003B40A4"/>
    <w:rsid w:val="003B6943"/>
    <w:rsid w:val="003C02F2"/>
    <w:rsid w:val="003D3CB3"/>
    <w:rsid w:val="003D6B6D"/>
    <w:rsid w:val="003E2BE4"/>
    <w:rsid w:val="003F5BE1"/>
    <w:rsid w:val="00404E9D"/>
    <w:rsid w:val="0040537A"/>
    <w:rsid w:val="00405B9E"/>
    <w:rsid w:val="00412AB7"/>
    <w:rsid w:val="00412E7B"/>
    <w:rsid w:val="00417258"/>
    <w:rsid w:val="004260CF"/>
    <w:rsid w:val="00431394"/>
    <w:rsid w:val="00440293"/>
    <w:rsid w:val="00455EDB"/>
    <w:rsid w:val="0046035A"/>
    <w:rsid w:val="00465687"/>
    <w:rsid w:val="004668FD"/>
    <w:rsid w:val="00470B08"/>
    <w:rsid w:val="00471DB1"/>
    <w:rsid w:val="00477128"/>
    <w:rsid w:val="00477F95"/>
    <w:rsid w:val="00484CB8"/>
    <w:rsid w:val="00493E7D"/>
    <w:rsid w:val="004A1FB1"/>
    <w:rsid w:val="004A21F8"/>
    <w:rsid w:val="004A6931"/>
    <w:rsid w:val="004B3238"/>
    <w:rsid w:val="004C301E"/>
    <w:rsid w:val="004C32D1"/>
    <w:rsid w:val="004D0636"/>
    <w:rsid w:val="004D16D6"/>
    <w:rsid w:val="004D234E"/>
    <w:rsid w:val="004E2A4C"/>
    <w:rsid w:val="004F10BC"/>
    <w:rsid w:val="004F3BAA"/>
    <w:rsid w:val="004F6523"/>
    <w:rsid w:val="00500865"/>
    <w:rsid w:val="00501381"/>
    <w:rsid w:val="00537EF9"/>
    <w:rsid w:val="00540BE0"/>
    <w:rsid w:val="005471BB"/>
    <w:rsid w:val="0056629E"/>
    <w:rsid w:val="00566AC5"/>
    <w:rsid w:val="00573E47"/>
    <w:rsid w:val="00575458"/>
    <w:rsid w:val="00575AC3"/>
    <w:rsid w:val="005761A6"/>
    <w:rsid w:val="0057752B"/>
    <w:rsid w:val="00581A00"/>
    <w:rsid w:val="00591C5C"/>
    <w:rsid w:val="00591CA1"/>
    <w:rsid w:val="00594670"/>
    <w:rsid w:val="005947E1"/>
    <w:rsid w:val="0059551F"/>
    <w:rsid w:val="005966FD"/>
    <w:rsid w:val="005A59BC"/>
    <w:rsid w:val="005B14D7"/>
    <w:rsid w:val="005B23BC"/>
    <w:rsid w:val="005B43B0"/>
    <w:rsid w:val="005B58CE"/>
    <w:rsid w:val="005C16E8"/>
    <w:rsid w:val="005D30B8"/>
    <w:rsid w:val="005E6584"/>
    <w:rsid w:val="00613E1A"/>
    <w:rsid w:val="00622C1F"/>
    <w:rsid w:val="00624A65"/>
    <w:rsid w:val="006359EF"/>
    <w:rsid w:val="00646EA5"/>
    <w:rsid w:val="0066656C"/>
    <w:rsid w:val="00682044"/>
    <w:rsid w:val="00695D4C"/>
    <w:rsid w:val="006A40BE"/>
    <w:rsid w:val="006B049B"/>
    <w:rsid w:val="006B0C22"/>
    <w:rsid w:val="006B27E7"/>
    <w:rsid w:val="006B296A"/>
    <w:rsid w:val="006C45A9"/>
    <w:rsid w:val="006D09D3"/>
    <w:rsid w:val="006D6CE2"/>
    <w:rsid w:val="006E576C"/>
    <w:rsid w:val="006F12BF"/>
    <w:rsid w:val="006F17AA"/>
    <w:rsid w:val="006F2608"/>
    <w:rsid w:val="006F4378"/>
    <w:rsid w:val="00701528"/>
    <w:rsid w:val="00701B5C"/>
    <w:rsid w:val="007125F2"/>
    <w:rsid w:val="00714ADE"/>
    <w:rsid w:val="00716852"/>
    <w:rsid w:val="00720E04"/>
    <w:rsid w:val="007226EA"/>
    <w:rsid w:val="007320B0"/>
    <w:rsid w:val="007338F3"/>
    <w:rsid w:val="0073760A"/>
    <w:rsid w:val="00740DF4"/>
    <w:rsid w:val="00741B19"/>
    <w:rsid w:val="00742151"/>
    <w:rsid w:val="00746772"/>
    <w:rsid w:val="007503A7"/>
    <w:rsid w:val="007509E2"/>
    <w:rsid w:val="007673D7"/>
    <w:rsid w:val="0077420D"/>
    <w:rsid w:val="0077612A"/>
    <w:rsid w:val="007837A8"/>
    <w:rsid w:val="007879D2"/>
    <w:rsid w:val="00790C5F"/>
    <w:rsid w:val="00792564"/>
    <w:rsid w:val="00793784"/>
    <w:rsid w:val="007A1E82"/>
    <w:rsid w:val="007A5C3E"/>
    <w:rsid w:val="007B6C36"/>
    <w:rsid w:val="007D0184"/>
    <w:rsid w:val="007E417C"/>
    <w:rsid w:val="007E5105"/>
    <w:rsid w:val="00801691"/>
    <w:rsid w:val="00803AB6"/>
    <w:rsid w:val="00805FB8"/>
    <w:rsid w:val="00807337"/>
    <w:rsid w:val="00825E34"/>
    <w:rsid w:val="0082766B"/>
    <w:rsid w:val="00836263"/>
    <w:rsid w:val="008444FF"/>
    <w:rsid w:val="0086521F"/>
    <w:rsid w:val="008742E7"/>
    <w:rsid w:val="00880EB6"/>
    <w:rsid w:val="008851D7"/>
    <w:rsid w:val="00896FDD"/>
    <w:rsid w:val="008A202A"/>
    <w:rsid w:val="008A386A"/>
    <w:rsid w:val="008A52D7"/>
    <w:rsid w:val="008A62C5"/>
    <w:rsid w:val="008B34FC"/>
    <w:rsid w:val="008B3B00"/>
    <w:rsid w:val="008C1402"/>
    <w:rsid w:val="008C2CA8"/>
    <w:rsid w:val="008C557D"/>
    <w:rsid w:val="008D0E69"/>
    <w:rsid w:val="008D7144"/>
    <w:rsid w:val="008E78B2"/>
    <w:rsid w:val="008E7F4C"/>
    <w:rsid w:val="008F2372"/>
    <w:rsid w:val="008F3ED8"/>
    <w:rsid w:val="009037B5"/>
    <w:rsid w:val="00907160"/>
    <w:rsid w:val="009111B6"/>
    <w:rsid w:val="00913376"/>
    <w:rsid w:val="0091713D"/>
    <w:rsid w:val="00922521"/>
    <w:rsid w:val="00925590"/>
    <w:rsid w:val="00937B36"/>
    <w:rsid w:val="00937B5B"/>
    <w:rsid w:val="00953A94"/>
    <w:rsid w:val="009816DF"/>
    <w:rsid w:val="00990664"/>
    <w:rsid w:val="009914F2"/>
    <w:rsid w:val="00994860"/>
    <w:rsid w:val="009A45C5"/>
    <w:rsid w:val="009A5B0C"/>
    <w:rsid w:val="009B05DE"/>
    <w:rsid w:val="009B0E37"/>
    <w:rsid w:val="009B30BB"/>
    <w:rsid w:val="009B6BCC"/>
    <w:rsid w:val="009B76B1"/>
    <w:rsid w:val="009D4EB2"/>
    <w:rsid w:val="009E1AFE"/>
    <w:rsid w:val="009F6E63"/>
    <w:rsid w:val="00A03768"/>
    <w:rsid w:val="00A04144"/>
    <w:rsid w:val="00A07FD5"/>
    <w:rsid w:val="00A11339"/>
    <w:rsid w:val="00A164A9"/>
    <w:rsid w:val="00A325B7"/>
    <w:rsid w:val="00A3584F"/>
    <w:rsid w:val="00A43C2B"/>
    <w:rsid w:val="00A46993"/>
    <w:rsid w:val="00A505DE"/>
    <w:rsid w:val="00A57743"/>
    <w:rsid w:val="00A600F7"/>
    <w:rsid w:val="00A67862"/>
    <w:rsid w:val="00A80B32"/>
    <w:rsid w:val="00A9475A"/>
    <w:rsid w:val="00AB0EED"/>
    <w:rsid w:val="00AB197A"/>
    <w:rsid w:val="00AB2FE4"/>
    <w:rsid w:val="00AB6E62"/>
    <w:rsid w:val="00AC2369"/>
    <w:rsid w:val="00AC3971"/>
    <w:rsid w:val="00AE3FB7"/>
    <w:rsid w:val="00AF4DC5"/>
    <w:rsid w:val="00AF5713"/>
    <w:rsid w:val="00B1106B"/>
    <w:rsid w:val="00B1110C"/>
    <w:rsid w:val="00B1540C"/>
    <w:rsid w:val="00B159B4"/>
    <w:rsid w:val="00B17DFC"/>
    <w:rsid w:val="00B25994"/>
    <w:rsid w:val="00B30BBA"/>
    <w:rsid w:val="00B34024"/>
    <w:rsid w:val="00B3461B"/>
    <w:rsid w:val="00B4276E"/>
    <w:rsid w:val="00B517F7"/>
    <w:rsid w:val="00B534A0"/>
    <w:rsid w:val="00B612DE"/>
    <w:rsid w:val="00B74FDB"/>
    <w:rsid w:val="00B8771F"/>
    <w:rsid w:val="00B95B00"/>
    <w:rsid w:val="00BA4C71"/>
    <w:rsid w:val="00BA6719"/>
    <w:rsid w:val="00BB5FF4"/>
    <w:rsid w:val="00BB6289"/>
    <w:rsid w:val="00BC2E3D"/>
    <w:rsid w:val="00BC31E3"/>
    <w:rsid w:val="00BD67C8"/>
    <w:rsid w:val="00BE073F"/>
    <w:rsid w:val="00BE126D"/>
    <w:rsid w:val="00BE5E66"/>
    <w:rsid w:val="00BE6DBC"/>
    <w:rsid w:val="00BF6052"/>
    <w:rsid w:val="00C009E5"/>
    <w:rsid w:val="00C021C7"/>
    <w:rsid w:val="00C135F5"/>
    <w:rsid w:val="00C14845"/>
    <w:rsid w:val="00C15325"/>
    <w:rsid w:val="00C16019"/>
    <w:rsid w:val="00C20B9C"/>
    <w:rsid w:val="00C27712"/>
    <w:rsid w:val="00C31332"/>
    <w:rsid w:val="00C374ED"/>
    <w:rsid w:val="00C40CD7"/>
    <w:rsid w:val="00C4140B"/>
    <w:rsid w:val="00C4615F"/>
    <w:rsid w:val="00C46344"/>
    <w:rsid w:val="00C4790E"/>
    <w:rsid w:val="00C527CB"/>
    <w:rsid w:val="00C53C33"/>
    <w:rsid w:val="00C54023"/>
    <w:rsid w:val="00C61AB8"/>
    <w:rsid w:val="00C635FB"/>
    <w:rsid w:val="00C718A2"/>
    <w:rsid w:val="00C77088"/>
    <w:rsid w:val="00C801EB"/>
    <w:rsid w:val="00C804C7"/>
    <w:rsid w:val="00C86DCB"/>
    <w:rsid w:val="00C9541F"/>
    <w:rsid w:val="00C96210"/>
    <w:rsid w:val="00CA0230"/>
    <w:rsid w:val="00CA25B4"/>
    <w:rsid w:val="00CA320A"/>
    <w:rsid w:val="00CA7B34"/>
    <w:rsid w:val="00CC1CD0"/>
    <w:rsid w:val="00CC30F0"/>
    <w:rsid w:val="00CC4476"/>
    <w:rsid w:val="00CD5B49"/>
    <w:rsid w:val="00CD6D06"/>
    <w:rsid w:val="00CE0AE4"/>
    <w:rsid w:val="00CE3694"/>
    <w:rsid w:val="00CE5C5D"/>
    <w:rsid w:val="00D0604D"/>
    <w:rsid w:val="00D06307"/>
    <w:rsid w:val="00D07B9A"/>
    <w:rsid w:val="00D14EDD"/>
    <w:rsid w:val="00D20737"/>
    <w:rsid w:val="00D25AFA"/>
    <w:rsid w:val="00D303CC"/>
    <w:rsid w:val="00D326C1"/>
    <w:rsid w:val="00D349B7"/>
    <w:rsid w:val="00D51DF7"/>
    <w:rsid w:val="00D62C16"/>
    <w:rsid w:val="00D63D21"/>
    <w:rsid w:val="00D66721"/>
    <w:rsid w:val="00D7131D"/>
    <w:rsid w:val="00D80F6F"/>
    <w:rsid w:val="00D811E2"/>
    <w:rsid w:val="00D83839"/>
    <w:rsid w:val="00D85DCF"/>
    <w:rsid w:val="00D863C9"/>
    <w:rsid w:val="00D965F9"/>
    <w:rsid w:val="00DA2B00"/>
    <w:rsid w:val="00DA63BA"/>
    <w:rsid w:val="00DB60B0"/>
    <w:rsid w:val="00DC2CDD"/>
    <w:rsid w:val="00DC6EAF"/>
    <w:rsid w:val="00DD0FFB"/>
    <w:rsid w:val="00DD7D31"/>
    <w:rsid w:val="00DE69C4"/>
    <w:rsid w:val="00E00005"/>
    <w:rsid w:val="00E01211"/>
    <w:rsid w:val="00E035DE"/>
    <w:rsid w:val="00E059F7"/>
    <w:rsid w:val="00E06208"/>
    <w:rsid w:val="00E07DAC"/>
    <w:rsid w:val="00E11D74"/>
    <w:rsid w:val="00E20FE9"/>
    <w:rsid w:val="00E24DDA"/>
    <w:rsid w:val="00E260DA"/>
    <w:rsid w:val="00E3185F"/>
    <w:rsid w:val="00E3467F"/>
    <w:rsid w:val="00E35438"/>
    <w:rsid w:val="00E358CE"/>
    <w:rsid w:val="00E427FF"/>
    <w:rsid w:val="00E461B8"/>
    <w:rsid w:val="00E47B8F"/>
    <w:rsid w:val="00E55DE3"/>
    <w:rsid w:val="00E5612E"/>
    <w:rsid w:val="00E610D8"/>
    <w:rsid w:val="00E73970"/>
    <w:rsid w:val="00E8042E"/>
    <w:rsid w:val="00E83884"/>
    <w:rsid w:val="00E84D9C"/>
    <w:rsid w:val="00E86E1D"/>
    <w:rsid w:val="00E93CD5"/>
    <w:rsid w:val="00E974FE"/>
    <w:rsid w:val="00EA3777"/>
    <w:rsid w:val="00EA4AF4"/>
    <w:rsid w:val="00EB0C52"/>
    <w:rsid w:val="00EB19CA"/>
    <w:rsid w:val="00EC0C30"/>
    <w:rsid w:val="00EC4859"/>
    <w:rsid w:val="00EE1D4B"/>
    <w:rsid w:val="00EE2256"/>
    <w:rsid w:val="00EE47D3"/>
    <w:rsid w:val="00EF515A"/>
    <w:rsid w:val="00F05F38"/>
    <w:rsid w:val="00F15C53"/>
    <w:rsid w:val="00F162AE"/>
    <w:rsid w:val="00F353CC"/>
    <w:rsid w:val="00F36767"/>
    <w:rsid w:val="00F50561"/>
    <w:rsid w:val="00F622CB"/>
    <w:rsid w:val="00F6535D"/>
    <w:rsid w:val="00F65B9D"/>
    <w:rsid w:val="00F76662"/>
    <w:rsid w:val="00F7743F"/>
    <w:rsid w:val="00F8531E"/>
    <w:rsid w:val="00F93B0A"/>
    <w:rsid w:val="00F943B3"/>
    <w:rsid w:val="00FB352D"/>
    <w:rsid w:val="00FB4781"/>
    <w:rsid w:val="00FC6886"/>
    <w:rsid w:val="00FC6A62"/>
    <w:rsid w:val="00FD21C4"/>
    <w:rsid w:val="00FD7AFE"/>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AEF"/>
    <w:pPr>
      <w:spacing w:after="0" w:line="240" w:lineRule="auto"/>
    </w:pPr>
  </w:style>
  <w:style w:type="paragraph" w:styleId="BalloonText">
    <w:name w:val="Balloon Text"/>
    <w:basedOn w:val="Normal"/>
    <w:link w:val="BalloonTextChar"/>
    <w:uiPriority w:val="99"/>
    <w:semiHidden/>
    <w:unhideWhenUsed/>
    <w:rsid w:val="003A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AEF"/>
    <w:pPr>
      <w:spacing w:after="0" w:line="240" w:lineRule="auto"/>
    </w:pPr>
  </w:style>
  <w:style w:type="paragraph" w:styleId="BalloonText">
    <w:name w:val="Balloon Text"/>
    <w:basedOn w:val="Normal"/>
    <w:link w:val="BalloonTextChar"/>
    <w:uiPriority w:val="99"/>
    <w:semiHidden/>
    <w:unhideWhenUsed/>
    <w:rsid w:val="003A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Elbert County Library District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Tim</cp:lastModifiedBy>
  <cp:revision>9</cp:revision>
  <dcterms:created xsi:type="dcterms:W3CDTF">2018-10-02T19:45:00Z</dcterms:created>
  <dcterms:modified xsi:type="dcterms:W3CDTF">2018-10-17T20:20:00Z</dcterms:modified>
</cp:coreProperties>
</file>